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500212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МУ отдел образования администрации МО "Сакмарский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"Тимашевская ООШ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Сорокина Е.С.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Арысланова Д.У.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43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2031922)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с. Тимашево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 г.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5002121" w:id="5"/>
    <w:p>
      <w:pPr>
        <w:sectPr>
          <w:pgSz w:w="11906" w:h="16383" w:orient="portrait"/>
        </w:sectPr>
      </w:pPr>
    </w:p>
    <w:bookmarkEnd w:id="5"/>
    <w:bookmarkEnd w:id="0"/>
    <w:bookmarkStart w:name="block-1500212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15002120" w:id="8"/>
    <w:p>
      <w:pPr>
        <w:sectPr>
          <w:pgSz w:w="11906" w:h="16383" w:orient="portrait"/>
        </w:sectPr>
      </w:pPr>
    </w:p>
    <w:bookmarkEnd w:id="8"/>
    <w:bookmarkEnd w:id="6"/>
    <w:bookmarkStart w:name="block-15002115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15002115" w:id="10"/>
    <w:p>
      <w:pPr>
        <w:sectPr>
          <w:pgSz w:w="11906" w:h="16383" w:orient="portrait"/>
        </w:sectPr>
      </w:pPr>
    </w:p>
    <w:bookmarkEnd w:id="10"/>
    <w:bookmarkEnd w:id="9"/>
    <w:bookmarkStart w:name="block-15002116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15002116" w:id="13"/>
    <w:p>
      <w:pPr>
        <w:sectPr>
          <w:pgSz w:w="11906" w:h="16383" w:orient="portrait"/>
        </w:sectPr>
      </w:pPr>
    </w:p>
    <w:bookmarkEnd w:id="13"/>
    <w:bookmarkEnd w:id="11"/>
    <w:bookmarkStart w:name="block-15002117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5002117" w:id="15"/>
    <w:p>
      <w:pPr>
        <w:sectPr>
          <w:pgSz w:w="16383" w:h="11906" w:orient="landscape"/>
        </w:sectPr>
      </w:pPr>
    </w:p>
    <w:bookmarkEnd w:id="15"/>
    <w:bookmarkEnd w:id="14"/>
    <w:bookmarkStart w:name="block-15002118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5002118" w:id="17"/>
    <w:p>
      <w:pPr>
        <w:sectPr>
          <w:pgSz w:w="16383" w:h="11906" w:orient="landscape"/>
        </w:sectPr>
      </w:pPr>
    </w:p>
    <w:bookmarkEnd w:id="17"/>
    <w:bookmarkEnd w:id="16"/>
    <w:bookmarkStart w:name="block-15002119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5002119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